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76B0D879"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E678E8">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75C790B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w:t>
      </w:r>
      <w:r w:rsidRPr="005A085C">
        <w:rPr>
          <w:rFonts w:eastAsia="Times New Roman" w:cs="Times New Roman"/>
          <w:lang w:eastAsia="cs-CZ"/>
        </w:rPr>
        <w:t xml:space="preserve">do </w:t>
      </w:r>
      <w:r w:rsidR="000834AA">
        <w:rPr>
          <w:rFonts w:eastAsia="Times New Roman" w:cs="Times New Roman"/>
          <w:lang w:eastAsia="cs-CZ"/>
        </w:rPr>
        <w:t>6</w:t>
      </w:r>
      <w:r w:rsidRPr="005A085C">
        <w:rPr>
          <w:rFonts w:eastAsia="Times New Roman" w:cs="Times New Roman"/>
          <w:lang w:eastAsia="cs-CZ"/>
        </w:rPr>
        <w:t>0 dnů ode dne převzetí Předmětu koupě; má-li být dle Kupní smlouvy proveden též zkušební provoz, pak do </w:t>
      </w:r>
      <w:r w:rsidR="000834AA">
        <w:rPr>
          <w:rFonts w:eastAsia="Times New Roman" w:cs="Times New Roman"/>
          <w:lang w:eastAsia="cs-CZ"/>
        </w:rPr>
        <w:t>6</w:t>
      </w:r>
      <w:r w:rsidRPr="005A085C">
        <w:rPr>
          <w:rFonts w:eastAsia="Times New Roman" w:cs="Times New Roman"/>
          <w:lang w:eastAsia="cs-CZ"/>
        </w:rPr>
        <w:t>0 dnů ode dne úspěšného ukončení zkušebního provozu, nastane</w:t>
      </w:r>
      <w:r w:rsidRPr="00BB184D">
        <w:rPr>
          <w:rFonts w:eastAsia="Times New Roman" w:cs="Times New Roman"/>
          <w:lang w:eastAsia="cs-CZ"/>
        </w:rPr>
        <w:t xml:space="preserv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6E508" w14:textId="77777777" w:rsidR="00D3366C" w:rsidRDefault="00D3366C" w:rsidP="00962258">
      <w:pPr>
        <w:spacing w:after="0" w:line="240" w:lineRule="auto"/>
      </w:pPr>
      <w:r>
        <w:separator/>
      </w:r>
    </w:p>
  </w:endnote>
  <w:endnote w:type="continuationSeparator" w:id="0">
    <w:p w14:paraId="4AFB8066" w14:textId="77777777" w:rsidR="00D3366C" w:rsidRDefault="00D3366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4AAD1" w14:textId="77777777" w:rsidR="00D3366C" w:rsidRDefault="00D3366C" w:rsidP="00962258">
      <w:pPr>
        <w:spacing w:after="0" w:line="240" w:lineRule="auto"/>
      </w:pPr>
      <w:r>
        <w:separator/>
      </w:r>
    </w:p>
  </w:footnote>
  <w:footnote w:type="continuationSeparator" w:id="0">
    <w:p w14:paraId="3FAB32F2" w14:textId="77777777" w:rsidR="00D3366C" w:rsidRDefault="00D3366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5C926CA2"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2B6BAB2B"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30E3BA37"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834AA"/>
    <w:rsid w:val="000A5890"/>
    <w:rsid w:val="000B7B52"/>
    <w:rsid w:val="000E23A7"/>
    <w:rsid w:val="000F6AAE"/>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6B33"/>
    <w:rsid w:val="002977C5"/>
    <w:rsid w:val="002A0355"/>
    <w:rsid w:val="002C1305"/>
    <w:rsid w:val="002C31BF"/>
    <w:rsid w:val="002C7457"/>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085C"/>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43C51"/>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3366C"/>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678E8"/>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2.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4.xml><?xml version="1.0" encoding="utf-8"?>
<ds:datastoreItem xmlns:ds="http://schemas.openxmlformats.org/officeDocument/2006/customXml" ds:itemID="{AD29C23F-9617-41CD-B1EC-9012BD2011AA}">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Gregorová Elena, Ing.</cp:lastModifiedBy>
  <cp:revision>8</cp:revision>
  <cp:lastPrinted>2024-01-23T07:52:00Z</cp:lastPrinted>
  <dcterms:created xsi:type="dcterms:W3CDTF">2025-08-31T20:36:00Z</dcterms:created>
  <dcterms:modified xsi:type="dcterms:W3CDTF">2026-09-03T08:25:00Z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